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534" w:rsidRDefault="00D53534" w:rsidP="009971D3">
      <w:pPr>
        <w:spacing w:after="0" w:line="480" w:lineRule="auto"/>
        <w:rPr>
          <w:rFonts w:ascii="Times New Roman" w:hAnsi="Times New Roman" w:cs="Times New Roman"/>
          <w:b/>
          <w:sz w:val="24"/>
          <w:szCs w:val="24"/>
        </w:rPr>
      </w:pPr>
    </w:p>
    <w:p w:rsidR="00D53534" w:rsidRDefault="00D53534" w:rsidP="00D53534">
      <w:pPr>
        <w:spacing w:after="0" w:line="480" w:lineRule="auto"/>
        <w:jc w:val="center"/>
        <w:rPr>
          <w:rFonts w:ascii="Times New Roman" w:hAnsi="Times New Roman" w:cs="Times New Roman"/>
          <w:b/>
          <w:sz w:val="24"/>
          <w:szCs w:val="24"/>
        </w:rPr>
      </w:pPr>
      <w:r w:rsidRPr="00D53534">
        <w:rPr>
          <w:rFonts w:ascii="Times New Roman" w:hAnsi="Times New Roman" w:cs="Times New Roman"/>
          <w:b/>
          <w:sz w:val="24"/>
          <w:szCs w:val="24"/>
        </w:rPr>
        <w:t>Nursing Informatics</w:t>
      </w:r>
    </w:p>
    <w:p w:rsidR="00D53534" w:rsidRDefault="00D53534" w:rsidP="00D53534">
      <w:pPr>
        <w:spacing w:after="0" w:line="480" w:lineRule="auto"/>
        <w:jc w:val="center"/>
        <w:rPr>
          <w:rFonts w:ascii="Times New Roman" w:hAnsi="Times New Roman" w:cs="Times New Roman"/>
          <w:b/>
          <w:sz w:val="24"/>
          <w:szCs w:val="24"/>
        </w:rPr>
      </w:pPr>
    </w:p>
    <w:p w:rsidR="009971D3" w:rsidRDefault="009971D3" w:rsidP="00D53534">
      <w:pPr>
        <w:spacing w:after="0" w:line="480" w:lineRule="auto"/>
        <w:jc w:val="center"/>
        <w:rPr>
          <w:rFonts w:ascii="Times New Roman" w:hAnsi="Times New Roman" w:cs="Times New Roman"/>
          <w:b/>
          <w:sz w:val="24"/>
          <w:szCs w:val="24"/>
        </w:rPr>
      </w:pPr>
    </w:p>
    <w:p w:rsidR="009971D3" w:rsidRDefault="009971D3" w:rsidP="00D53534">
      <w:pPr>
        <w:spacing w:after="0" w:line="480" w:lineRule="auto"/>
        <w:jc w:val="center"/>
        <w:rPr>
          <w:rFonts w:ascii="Times New Roman" w:hAnsi="Times New Roman" w:cs="Times New Roman"/>
          <w:b/>
          <w:sz w:val="24"/>
          <w:szCs w:val="24"/>
        </w:rPr>
      </w:pPr>
    </w:p>
    <w:p w:rsidR="00D53534" w:rsidRDefault="00D53534" w:rsidP="00D535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3534" w:rsidRDefault="00D53534" w:rsidP="00D535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9971D3">
        <w:rPr>
          <w:rFonts w:ascii="Times New Roman" w:hAnsi="Times New Roman" w:cs="Times New Roman"/>
          <w:sz w:val="24"/>
          <w:szCs w:val="24"/>
        </w:rPr>
        <w:t xml:space="preserve">of </w:t>
      </w:r>
      <w:r>
        <w:rPr>
          <w:rFonts w:ascii="Times New Roman" w:hAnsi="Times New Roman" w:cs="Times New Roman"/>
          <w:sz w:val="24"/>
          <w:szCs w:val="24"/>
        </w:rPr>
        <w:t>Affiliation</w:t>
      </w:r>
    </w:p>
    <w:p w:rsidR="00D53534" w:rsidRDefault="00D53534" w:rsidP="00D535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53534" w:rsidRDefault="00D53534" w:rsidP="00D535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53534" w:rsidRDefault="00D53534" w:rsidP="00D535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53534" w:rsidRDefault="00D53534" w:rsidP="00D53534">
      <w:pPr>
        <w:spacing w:after="0" w:line="480" w:lineRule="auto"/>
        <w:rPr>
          <w:rFonts w:ascii="Times New Roman" w:hAnsi="Times New Roman" w:cs="Times New Roman"/>
          <w:sz w:val="24"/>
          <w:szCs w:val="24"/>
        </w:rPr>
      </w:pPr>
    </w:p>
    <w:p w:rsidR="00D53534" w:rsidRPr="00D53534" w:rsidRDefault="00D53534" w:rsidP="00D53534">
      <w:pPr>
        <w:spacing w:after="0" w:line="480" w:lineRule="auto"/>
        <w:rPr>
          <w:rFonts w:ascii="Times New Roman" w:hAnsi="Times New Roman" w:cs="Times New Roman"/>
          <w:sz w:val="24"/>
          <w:szCs w:val="24"/>
        </w:rPr>
      </w:pPr>
    </w:p>
    <w:p w:rsidR="00D53534" w:rsidRDefault="00D53534">
      <w:pPr>
        <w:rPr>
          <w:rFonts w:ascii="Times New Roman" w:hAnsi="Times New Roman" w:cs="Times New Roman"/>
          <w:b/>
          <w:sz w:val="24"/>
          <w:szCs w:val="24"/>
        </w:rPr>
      </w:pPr>
      <w:r>
        <w:rPr>
          <w:rFonts w:ascii="Times New Roman" w:hAnsi="Times New Roman" w:cs="Times New Roman"/>
          <w:b/>
          <w:sz w:val="24"/>
          <w:szCs w:val="24"/>
        </w:rPr>
        <w:br w:type="page"/>
      </w:r>
    </w:p>
    <w:p w:rsidR="00792C24" w:rsidRPr="00792C24" w:rsidRDefault="00510FC9" w:rsidP="00792C2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Nursing Informatics</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 xml:space="preserve">In today's environment, nursing </w:t>
      </w:r>
      <w:proofErr w:type="spellStart"/>
      <w:r w:rsidRPr="00C54D8E">
        <w:rPr>
          <w:rFonts w:ascii="Times New Roman" w:hAnsi="Times New Roman" w:cs="Times New Roman"/>
          <w:sz w:val="24"/>
          <w:szCs w:val="24"/>
        </w:rPr>
        <w:t>informaticists</w:t>
      </w:r>
      <w:proofErr w:type="spellEnd"/>
      <w:r w:rsidRPr="00C54D8E">
        <w:rPr>
          <w:rFonts w:ascii="Times New Roman" w:hAnsi="Times New Roman" w:cs="Times New Roman"/>
          <w:sz w:val="24"/>
          <w:szCs w:val="24"/>
        </w:rPr>
        <w:t xml:space="preserve"> use data, information, knowledge, and wisdom from computer science, information science, and nursing research in nursing activities, particularly inpatient care. As the demand for less documentation and more effective data linkage in health care grows, health informatics is a rapidly growing field. Nursing informatics evolves in tandem with technological advancements. These fast technological advancements raise concerns about the healthcare information profession's Future. This study will attempt to explain a nurse </w:t>
      </w:r>
      <w:proofErr w:type="spellStart"/>
      <w:r w:rsidRPr="00C54D8E">
        <w:rPr>
          <w:rFonts w:ascii="Times New Roman" w:hAnsi="Times New Roman" w:cs="Times New Roman"/>
          <w:sz w:val="24"/>
          <w:szCs w:val="24"/>
        </w:rPr>
        <w:t>informaticist's</w:t>
      </w:r>
      <w:proofErr w:type="spellEnd"/>
      <w:r w:rsidRPr="00C54D8E">
        <w:rPr>
          <w:rFonts w:ascii="Times New Roman" w:hAnsi="Times New Roman" w:cs="Times New Roman"/>
          <w:sz w:val="24"/>
          <w:szCs w:val="24"/>
        </w:rPr>
        <w:t xml:space="preserve"> destiny as a knowledge worker and her competence in the area.</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The DIKW paradigm is a healthcare information technique for integrating data gathered into information, knowledge, and, finally, wisdom. Data is analyzed at every step of the process until it is transformed into a completed image. Discrete data items are gathered but not interpreted in the Data stage. A person's vital signs, like blood pressure, respiration, plasma osmolality, Urine Volume, blood sugar, heart rate, and body temperature, are among these data elements. Casting to the Future is a case study that uses the Data Information Knowledge method to describe technical improvements in healthcare technology in the year 2025. Data is collected and retrieved through human-technology biometric technologies like sensory, visual, auditory, and gustator</w:t>
      </w:r>
      <w:r>
        <w:rPr>
          <w:rFonts w:ascii="Times New Roman" w:hAnsi="Times New Roman" w:cs="Times New Roman"/>
          <w:sz w:val="24"/>
          <w:szCs w:val="24"/>
        </w:rPr>
        <w:t>y interfaces in the Data stage.</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Data is organized, analyzed, and interpreted at the information stage. The vitals are recorded for a certain amount of time and then put in context. The data is then used to make longitudinal analyses. Human-biometric technologies are used in the case study to track vital signs over time and identify possible abnormalities. The collecting of data collected from birth to death is another aspect of the data stage.</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lastRenderedPageBreak/>
        <w:t xml:space="preserve">By integrating information and discovering patterns and links, the Knowledge stage answers the question "how?" Nursing knowledge and abilities are then used to determine treatments. The knowledge step is illustrated in the case study by putting the gathered data into expert systems, subsequently offering intelligence. The use of the knowledge gathered to address the issue at the wisdom stage. Smart systems, incorporated in intelligent systems, and invisible computers, provide care in all areas in the case study. In addition, nanotechnology and automation are displacing </w:t>
      </w:r>
      <w:r>
        <w:rPr>
          <w:rFonts w:ascii="Times New Roman" w:hAnsi="Times New Roman" w:cs="Times New Roman"/>
          <w:sz w:val="24"/>
          <w:szCs w:val="24"/>
        </w:rPr>
        <w:t>many healthcare professionals.</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 xml:space="preserve">Nursing </w:t>
      </w:r>
      <w:proofErr w:type="spellStart"/>
      <w:r w:rsidRPr="00C54D8E">
        <w:rPr>
          <w:rFonts w:ascii="Times New Roman" w:hAnsi="Times New Roman" w:cs="Times New Roman"/>
          <w:sz w:val="24"/>
          <w:szCs w:val="24"/>
        </w:rPr>
        <w:t>informaticists</w:t>
      </w:r>
      <w:proofErr w:type="spellEnd"/>
      <w:r w:rsidRPr="00C54D8E">
        <w:rPr>
          <w:rFonts w:ascii="Times New Roman" w:hAnsi="Times New Roman" w:cs="Times New Roman"/>
          <w:sz w:val="24"/>
          <w:szCs w:val="24"/>
        </w:rPr>
        <w:t xml:space="preserve"> may strive to enhance or recommend changes to expert systems and smart technologies. Furthermore, depending on the outcomes or comments of the patients, they may assess the performance of these systems. They may also be used to handle technologies like nanotechnology and other initiatives. Furthermore, they may provide answers to issues that the systems do not fully address. They may also provide patients guidance on how to manage their life to recover quickly. Nanotechnology is a field of engineering and science that deals with creating and applying materials with a system component of at least one </w:t>
      </w:r>
      <w:r>
        <w:rPr>
          <w:rFonts w:ascii="Times New Roman" w:hAnsi="Times New Roman" w:cs="Times New Roman"/>
          <w:sz w:val="24"/>
          <w:szCs w:val="24"/>
        </w:rPr>
        <w:t>nanometer (Gabriel and Silva 2017</w:t>
      </w:r>
      <w:r w:rsidRPr="00C54D8E">
        <w:rPr>
          <w:rFonts w:ascii="Times New Roman" w:hAnsi="Times New Roman" w:cs="Times New Roman"/>
          <w:sz w:val="24"/>
          <w:szCs w:val="24"/>
        </w:rPr>
        <w:t>). To create a particular multi-atomic product, the molecules of material are transformed or altered. Nanotechnologies are being used in cancer therapy to transfer medicines to specific antibod</w:t>
      </w:r>
      <w:r>
        <w:rPr>
          <w:rFonts w:ascii="Times New Roman" w:hAnsi="Times New Roman" w:cs="Times New Roman"/>
          <w:sz w:val="24"/>
          <w:szCs w:val="24"/>
        </w:rPr>
        <w:t>ies (</w:t>
      </w:r>
      <w:proofErr w:type="spellStart"/>
      <w:r>
        <w:rPr>
          <w:rFonts w:ascii="Times New Roman" w:hAnsi="Times New Roman" w:cs="Times New Roman"/>
          <w:sz w:val="24"/>
          <w:szCs w:val="24"/>
        </w:rPr>
        <w:t>Surendiran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Sandhiya</w:t>
      </w:r>
      <w:proofErr w:type="spellEnd"/>
      <w:r>
        <w:rPr>
          <w:rFonts w:ascii="Times New Roman" w:hAnsi="Times New Roman" w:cs="Times New Roman"/>
          <w:sz w:val="24"/>
          <w:szCs w:val="24"/>
        </w:rPr>
        <w:t xml:space="preserve"> 201</w:t>
      </w:r>
      <w:r w:rsidRPr="00C54D8E">
        <w:rPr>
          <w:rFonts w:ascii="Times New Roman" w:hAnsi="Times New Roman" w:cs="Times New Roman"/>
          <w:sz w:val="24"/>
          <w:szCs w:val="24"/>
        </w:rPr>
        <w:t>9). In addition, the technique is used in healthcare for medication delivery and synthetic biology. Nanotechnology may also be employed for medical applicat</w:t>
      </w:r>
      <w:r>
        <w:rPr>
          <w:rFonts w:ascii="Times New Roman" w:hAnsi="Times New Roman" w:cs="Times New Roman"/>
          <w:sz w:val="24"/>
          <w:szCs w:val="24"/>
        </w:rPr>
        <w:t>ions, such as cancer treatment.</w:t>
      </w:r>
    </w:p>
    <w:p w:rsid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Nanotechnology can deliver massive chemotherapy dosages to cancerous cells while protecting non-m</w:t>
      </w:r>
      <w:r>
        <w:rPr>
          <w:rFonts w:ascii="Times New Roman" w:hAnsi="Times New Roman" w:cs="Times New Roman"/>
          <w:sz w:val="24"/>
          <w:szCs w:val="24"/>
        </w:rPr>
        <w:t>alignant cells (Sinha</w:t>
      </w:r>
      <w:r w:rsidR="00DC13A3">
        <w:rPr>
          <w:rFonts w:ascii="Times New Roman" w:hAnsi="Times New Roman" w:cs="Times New Roman"/>
          <w:sz w:val="24"/>
          <w:szCs w:val="24"/>
        </w:rPr>
        <w:t xml:space="preserve"> &amp;</w:t>
      </w:r>
      <w:r w:rsidR="00DC13A3" w:rsidRPr="00DC13A3">
        <w:t xml:space="preserve"> </w:t>
      </w:r>
      <w:r w:rsidR="00DC13A3" w:rsidRPr="00DC13A3">
        <w:rPr>
          <w:rFonts w:ascii="Times New Roman" w:hAnsi="Times New Roman" w:cs="Times New Roman"/>
          <w:sz w:val="24"/>
          <w:szCs w:val="24"/>
        </w:rPr>
        <w:t>Shin</w:t>
      </w:r>
      <w:r w:rsidR="00DC13A3">
        <w:rPr>
          <w:rFonts w:ascii="Times New Roman" w:hAnsi="Times New Roman" w:cs="Times New Roman"/>
          <w:sz w:val="24"/>
          <w:szCs w:val="24"/>
        </w:rPr>
        <w:t xml:space="preserve">, </w:t>
      </w:r>
      <w:r>
        <w:rPr>
          <w:rFonts w:ascii="Times New Roman" w:hAnsi="Times New Roman" w:cs="Times New Roman"/>
          <w:sz w:val="24"/>
          <w:szCs w:val="24"/>
        </w:rPr>
        <w:t>201</w:t>
      </w:r>
      <w:r w:rsidRPr="00C54D8E">
        <w:rPr>
          <w:rFonts w:ascii="Times New Roman" w:hAnsi="Times New Roman" w:cs="Times New Roman"/>
          <w:sz w:val="24"/>
          <w:szCs w:val="24"/>
        </w:rPr>
        <w:t xml:space="preserve">6). Nanotechnology is included as the main technology in the therapies in the case study. </w:t>
      </w:r>
      <w:proofErr w:type="spellStart"/>
      <w:r w:rsidRPr="00C54D8E">
        <w:rPr>
          <w:rFonts w:ascii="Times New Roman" w:hAnsi="Times New Roman" w:cs="Times New Roman"/>
          <w:sz w:val="24"/>
          <w:szCs w:val="24"/>
        </w:rPr>
        <w:t>Informaticists</w:t>
      </w:r>
      <w:proofErr w:type="spellEnd"/>
      <w:r w:rsidRPr="00C54D8E">
        <w:rPr>
          <w:rFonts w:ascii="Times New Roman" w:hAnsi="Times New Roman" w:cs="Times New Roman"/>
          <w:sz w:val="24"/>
          <w:szCs w:val="24"/>
        </w:rPr>
        <w:t xml:space="preserve"> and nurses may assist in implementing this technology, ensuring that people and patients have access to it. They may also </w:t>
      </w:r>
      <w:r w:rsidRPr="00C54D8E">
        <w:rPr>
          <w:rFonts w:ascii="Times New Roman" w:hAnsi="Times New Roman" w:cs="Times New Roman"/>
          <w:sz w:val="24"/>
          <w:szCs w:val="24"/>
        </w:rPr>
        <w:lastRenderedPageBreak/>
        <w:t>keep track of statistics on the invention's efficacy and improve its performance. They may also help the technology by providing different types of feedback to other healthcare professionals who are utilizing it. Furthermore, after using the Data Information Knowledge and Wisdom technique to study da</w:t>
      </w:r>
      <w:r>
        <w:rPr>
          <w:rFonts w:ascii="Times New Roman" w:hAnsi="Times New Roman" w:cs="Times New Roman"/>
          <w:sz w:val="24"/>
          <w:szCs w:val="24"/>
        </w:rPr>
        <w:t xml:space="preserve">ta, they may suggest solutions. </w:t>
      </w:r>
    </w:p>
    <w:p w:rsidR="001F0353" w:rsidRPr="00C54D8E" w:rsidRDefault="00510FC9" w:rsidP="00C54D8E">
      <w:pPr>
        <w:spacing w:after="0" w:line="480" w:lineRule="auto"/>
        <w:ind w:firstLine="720"/>
        <w:rPr>
          <w:rFonts w:ascii="Times New Roman" w:hAnsi="Times New Roman" w:cs="Times New Roman"/>
          <w:sz w:val="24"/>
          <w:szCs w:val="24"/>
        </w:rPr>
      </w:pPr>
      <w:r w:rsidRPr="00C54D8E">
        <w:rPr>
          <w:rFonts w:ascii="Times New Roman" w:hAnsi="Times New Roman" w:cs="Times New Roman"/>
          <w:sz w:val="24"/>
          <w:szCs w:val="24"/>
        </w:rPr>
        <w:t>Robotic systems are a collection of completely automated procedures. Autonomous mobile systems, communication and knowledge systems, and mobile robotic systems are all robotic systems. Platforms that are in movement and operated by an automated process are referred to as mobile robotic systems. Machines for obtaining, processing, exchanging, or transmitting information are included in communication and knowl</w:t>
      </w:r>
      <w:r>
        <w:rPr>
          <w:rFonts w:ascii="Times New Roman" w:hAnsi="Times New Roman" w:cs="Times New Roman"/>
          <w:sz w:val="24"/>
          <w:szCs w:val="24"/>
        </w:rPr>
        <w:t>edge robotics (</w:t>
      </w:r>
      <w:proofErr w:type="spellStart"/>
      <w:r>
        <w:rPr>
          <w:rFonts w:ascii="Times New Roman" w:hAnsi="Times New Roman" w:cs="Times New Roman"/>
          <w:sz w:val="24"/>
          <w:szCs w:val="24"/>
        </w:rPr>
        <w:t>Vukobratovic</w:t>
      </w:r>
      <w:proofErr w:type="spellEnd"/>
      <w:r>
        <w:rPr>
          <w:rFonts w:ascii="Times New Roman" w:hAnsi="Times New Roman" w:cs="Times New Roman"/>
          <w:sz w:val="24"/>
          <w:szCs w:val="24"/>
        </w:rPr>
        <w:t xml:space="preserve"> 2017</w:t>
      </w:r>
      <w:r w:rsidRPr="00C54D8E">
        <w:rPr>
          <w:rFonts w:ascii="Times New Roman" w:hAnsi="Times New Roman" w:cs="Times New Roman"/>
          <w:sz w:val="24"/>
          <w:szCs w:val="24"/>
        </w:rPr>
        <w:t>). Robotic systems may be employed in medical procedures and in partnership with nurses to assist the elderl</w:t>
      </w:r>
      <w:r>
        <w:rPr>
          <w:rFonts w:ascii="Times New Roman" w:hAnsi="Times New Roman" w:cs="Times New Roman"/>
          <w:sz w:val="24"/>
          <w:szCs w:val="24"/>
        </w:rPr>
        <w:t>y (</w:t>
      </w:r>
      <w:proofErr w:type="spellStart"/>
      <w:r>
        <w:rPr>
          <w:rFonts w:ascii="Times New Roman" w:hAnsi="Times New Roman" w:cs="Times New Roman"/>
          <w:sz w:val="24"/>
          <w:szCs w:val="24"/>
        </w:rPr>
        <w:t>Lavallee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Cinquin</w:t>
      </w:r>
      <w:proofErr w:type="spellEnd"/>
      <w:r>
        <w:rPr>
          <w:rFonts w:ascii="Times New Roman" w:hAnsi="Times New Roman" w:cs="Times New Roman"/>
          <w:sz w:val="24"/>
          <w:szCs w:val="24"/>
        </w:rPr>
        <w:t xml:space="preserve"> 2017).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Rantz</w:t>
      </w:r>
      <w:proofErr w:type="spellEnd"/>
      <w:proofErr w:type="gramEnd"/>
      <w:r>
        <w:rPr>
          <w:rFonts w:ascii="Times New Roman" w:hAnsi="Times New Roman" w:cs="Times New Roman"/>
          <w:sz w:val="24"/>
          <w:szCs w:val="24"/>
        </w:rPr>
        <w:t xml:space="preserve"> and Marek 2018</w:t>
      </w:r>
      <w:r w:rsidRPr="00C54D8E">
        <w:rPr>
          <w:rFonts w:ascii="Times New Roman" w:hAnsi="Times New Roman" w:cs="Times New Roman"/>
          <w:sz w:val="24"/>
          <w:szCs w:val="24"/>
        </w:rPr>
        <w:t>). Robotic supplements are identified in the case study as a technology that has replaced the conventional employment of most health providers. An informatics nurse would assist the system by analyzing its limitations and proposing alternative approaches to optimize the techno</w:t>
      </w:r>
      <w:r>
        <w:rPr>
          <w:rFonts w:ascii="Times New Roman" w:hAnsi="Times New Roman" w:cs="Times New Roman"/>
          <w:sz w:val="24"/>
          <w:szCs w:val="24"/>
        </w:rPr>
        <w:t xml:space="preserve">logy based on patient patterns. </w:t>
      </w:r>
      <w:r w:rsidRPr="00C54D8E">
        <w:rPr>
          <w:rFonts w:ascii="Times New Roman" w:hAnsi="Times New Roman" w:cs="Times New Roman"/>
          <w:sz w:val="24"/>
          <w:szCs w:val="24"/>
        </w:rPr>
        <w:t>To summarize, an informatics nurse's position in future healthcare and a knowledge worker is critical.</w:t>
      </w:r>
    </w:p>
    <w:p w:rsidR="001F0353" w:rsidRDefault="001F0353" w:rsidP="001F0353">
      <w:pPr>
        <w:spacing w:after="0" w:line="480" w:lineRule="auto"/>
        <w:jc w:val="center"/>
        <w:rPr>
          <w:rFonts w:ascii="Times New Roman" w:hAnsi="Times New Roman" w:cs="Times New Roman"/>
          <w:b/>
          <w:sz w:val="24"/>
          <w:szCs w:val="24"/>
        </w:rPr>
      </w:pPr>
    </w:p>
    <w:p w:rsidR="001F0353" w:rsidRDefault="001F0353" w:rsidP="001F0353">
      <w:pPr>
        <w:spacing w:after="0" w:line="480" w:lineRule="auto"/>
        <w:jc w:val="center"/>
        <w:rPr>
          <w:rFonts w:ascii="Times New Roman" w:hAnsi="Times New Roman" w:cs="Times New Roman"/>
          <w:b/>
          <w:sz w:val="24"/>
          <w:szCs w:val="24"/>
        </w:rPr>
      </w:pPr>
    </w:p>
    <w:p w:rsidR="00C54D8E" w:rsidRDefault="00C54D8E" w:rsidP="001F0353">
      <w:pPr>
        <w:spacing w:after="0" w:line="480" w:lineRule="auto"/>
        <w:jc w:val="center"/>
        <w:rPr>
          <w:rFonts w:ascii="Times New Roman" w:hAnsi="Times New Roman" w:cs="Times New Roman"/>
          <w:b/>
          <w:sz w:val="24"/>
          <w:szCs w:val="24"/>
        </w:rPr>
      </w:pPr>
    </w:p>
    <w:p w:rsidR="00C54D8E" w:rsidRDefault="00C54D8E" w:rsidP="001F0353">
      <w:pPr>
        <w:spacing w:after="0" w:line="480" w:lineRule="auto"/>
        <w:jc w:val="center"/>
        <w:rPr>
          <w:rFonts w:ascii="Times New Roman" w:hAnsi="Times New Roman" w:cs="Times New Roman"/>
          <w:b/>
          <w:sz w:val="24"/>
          <w:szCs w:val="24"/>
        </w:rPr>
      </w:pPr>
    </w:p>
    <w:p w:rsidR="00C54D8E" w:rsidRDefault="00C54D8E" w:rsidP="001F0353">
      <w:pPr>
        <w:spacing w:after="0" w:line="480" w:lineRule="auto"/>
        <w:jc w:val="center"/>
        <w:rPr>
          <w:rFonts w:ascii="Times New Roman" w:hAnsi="Times New Roman" w:cs="Times New Roman"/>
          <w:b/>
          <w:sz w:val="24"/>
          <w:szCs w:val="24"/>
        </w:rPr>
      </w:pPr>
    </w:p>
    <w:p w:rsidR="00C54D8E" w:rsidRDefault="00C54D8E" w:rsidP="001F0353">
      <w:pPr>
        <w:spacing w:after="0" w:line="480" w:lineRule="auto"/>
        <w:jc w:val="center"/>
        <w:rPr>
          <w:rFonts w:ascii="Times New Roman" w:hAnsi="Times New Roman" w:cs="Times New Roman"/>
          <w:b/>
          <w:sz w:val="24"/>
          <w:szCs w:val="24"/>
        </w:rPr>
      </w:pPr>
    </w:p>
    <w:p w:rsidR="00D53534" w:rsidRDefault="00D53534" w:rsidP="001F0353">
      <w:pPr>
        <w:spacing w:after="0" w:line="480" w:lineRule="auto"/>
        <w:jc w:val="center"/>
        <w:rPr>
          <w:rFonts w:ascii="Times New Roman" w:hAnsi="Times New Roman" w:cs="Times New Roman"/>
          <w:b/>
          <w:sz w:val="24"/>
          <w:szCs w:val="24"/>
        </w:rPr>
      </w:pPr>
    </w:p>
    <w:p w:rsidR="001F0353" w:rsidRPr="001F0353" w:rsidRDefault="00510FC9" w:rsidP="001F035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1F0353" w:rsidRDefault="00510FC9" w:rsidP="00D53534">
      <w:pPr>
        <w:spacing w:after="0" w:line="480" w:lineRule="auto"/>
        <w:ind w:left="720" w:hanging="720"/>
        <w:rPr>
          <w:rFonts w:ascii="Times New Roman" w:hAnsi="Times New Roman" w:cs="Times New Roman"/>
          <w:sz w:val="24"/>
          <w:szCs w:val="24"/>
        </w:rPr>
      </w:pPr>
      <w:proofErr w:type="spellStart"/>
      <w:proofErr w:type="gramStart"/>
      <w:r w:rsidRPr="001F0353">
        <w:rPr>
          <w:rFonts w:ascii="Times New Roman" w:hAnsi="Times New Roman" w:cs="Times New Roman"/>
          <w:sz w:val="24"/>
          <w:szCs w:val="24"/>
        </w:rPr>
        <w:t>Lavallee</w:t>
      </w:r>
      <w:proofErr w:type="spellEnd"/>
      <w:r w:rsidRPr="001F0353">
        <w:rPr>
          <w:rFonts w:ascii="Times New Roman" w:hAnsi="Times New Roman" w:cs="Times New Roman"/>
          <w:sz w:val="24"/>
          <w:szCs w:val="24"/>
        </w:rPr>
        <w:t xml:space="preserve">, S., &amp; </w:t>
      </w:r>
      <w:proofErr w:type="spellStart"/>
      <w:r w:rsidRPr="001F0353">
        <w:rPr>
          <w:rFonts w:ascii="Times New Roman" w:hAnsi="Times New Roman" w:cs="Times New Roman"/>
          <w:sz w:val="24"/>
          <w:szCs w:val="24"/>
        </w:rPr>
        <w:t>Cinquin</w:t>
      </w:r>
      <w:proofErr w:type="spellEnd"/>
      <w:r w:rsidRPr="001F0353">
        <w:rPr>
          <w:rFonts w:ascii="Times New Roman" w:hAnsi="Times New Roman" w:cs="Times New Roman"/>
          <w:sz w:val="24"/>
          <w:szCs w:val="24"/>
        </w:rPr>
        <w:t>, P. (</w:t>
      </w:r>
      <w:r w:rsidR="00C54D8E">
        <w:rPr>
          <w:rFonts w:ascii="Times New Roman" w:hAnsi="Times New Roman" w:cs="Times New Roman"/>
          <w:sz w:val="24"/>
          <w:szCs w:val="24"/>
        </w:rPr>
        <w:t>2017</w:t>
      </w:r>
      <w:r w:rsidRPr="001F0353">
        <w:rPr>
          <w:rFonts w:ascii="Times New Roman" w:hAnsi="Times New Roman" w:cs="Times New Roman"/>
          <w:sz w:val="24"/>
          <w:szCs w:val="24"/>
        </w:rPr>
        <w:t>).</w:t>
      </w:r>
      <w:proofErr w:type="gramEnd"/>
      <w:r w:rsidRPr="001F0353">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Computer-</w:t>
      </w:r>
      <w:r>
        <w:rPr>
          <w:rFonts w:ascii="Times New Roman" w:hAnsi="Times New Roman" w:cs="Times New Roman"/>
          <w:sz w:val="24"/>
          <w:szCs w:val="24"/>
        </w:rPr>
        <w:t>assisted medical interventions.</w:t>
      </w:r>
      <w:proofErr w:type="gramEnd"/>
      <w:r>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In 3D imaging in medicine (pp. 301-312).</w:t>
      </w:r>
      <w:proofErr w:type="gramEnd"/>
      <w:r w:rsidRPr="001F0353">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Springer, Berlin, Heidelberg.</w:t>
      </w:r>
      <w:proofErr w:type="gramEnd"/>
    </w:p>
    <w:p w:rsidR="00594765" w:rsidRPr="001F0353" w:rsidRDefault="00594765" w:rsidP="00594765">
      <w:pPr>
        <w:spacing w:after="0" w:line="480" w:lineRule="auto"/>
        <w:ind w:left="720" w:hanging="720"/>
        <w:rPr>
          <w:rFonts w:ascii="Times New Roman" w:hAnsi="Times New Roman" w:cs="Times New Roman"/>
          <w:sz w:val="24"/>
          <w:szCs w:val="24"/>
        </w:rPr>
      </w:pPr>
      <w:proofErr w:type="spellStart"/>
      <w:proofErr w:type="gramStart"/>
      <w:r w:rsidRPr="001F0353">
        <w:rPr>
          <w:rFonts w:ascii="Times New Roman" w:hAnsi="Times New Roman" w:cs="Times New Roman"/>
          <w:sz w:val="24"/>
          <w:szCs w:val="24"/>
        </w:rPr>
        <w:t>Rantz</w:t>
      </w:r>
      <w:proofErr w:type="spellEnd"/>
      <w:r w:rsidRPr="001F0353">
        <w:rPr>
          <w:rFonts w:ascii="Times New Roman" w:hAnsi="Times New Roman" w:cs="Times New Roman"/>
          <w:sz w:val="24"/>
          <w:szCs w:val="24"/>
        </w:rPr>
        <w:t xml:space="preserve">, M. J., Marek, K. D., </w:t>
      </w:r>
      <w:proofErr w:type="spellStart"/>
      <w:r w:rsidRPr="001F0353">
        <w:rPr>
          <w:rFonts w:ascii="Times New Roman" w:hAnsi="Times New Roman" w:cs="Times New Roman"/>
          <w:sz w:val="24"/>
          <w:szCs w:val="24"/>
        </w:rPr>
        <w:t>Aud</w:t>
      </w:r>
      <w:proofErr w:type="spellEnd"/>
      <w:r w:rsidRPr="001F0353">
        <w:rPr>
          <w:rFonts w:ascii="Times New Roman" w:hAnsi="Times New Roman" w:cs="Times New Roman"/>
          <w:sz w:val="24"/>
          <w:szCs w:val="24"/>
        </w:rPr>
        <w:t xml:space="preserve">, M., </w:t>
      </w:r>
      <w:proofErr w:type="spellStart"/>
      <w:r w:rsidRPr="001F0353">
        <w:rPr>
          <w:rFonts w:ascii="Times New Roman" w:hAnsi="Times New Roman" w:cs="Times New Roman"/>
          <w:sz w:val="24"/>
          <w:szCs w:val="24"/>
        </w:rPr>
        <w:t>Tyrer</w:t>
      </w:r>
      <w:proofErr w:type="spellEnd"/>
      <w:r w:rsidRPr="001F0353">
        <w:rPr>
          <w:rFonts w:ascii="Times New Roman" w:hAnsi="Times New Roman" w:cs="Times New Roman"/>
          <w:sz w:val="24"/>
          <w:szCs w:val="24"/>
        </w:rPr>
        <w:t xml:space="preserve">, H. W., </w:t>
      </w:r>
      <w:proofErr w:type="spellStart"/>
      <w:r w:rsidRPr="001F0353">
        <w:rPr>
          <w:rFonts w:ascii="Times New Roman" w:hAnsi="Times New Roman" w:cs="Times New Roman"/>
          <w:sz w:val="24"/>
          <w:szCs w:val="24"/>
        </w:rPr>
        <w:t>Skubic</w:t>
      </w:r>
      <w:proofErr w:type="spellEnd"/>
      <w:r w:rsidRPr="001F0353">
        <w:rPr>
          <w:rFonts w:ascii="Times New Roman" w:hAnsi="Times New Roman" w:cs="Times New Roman"/>
          <w:sz w:val="24"/>
          <w:szCs w:val="24"/>
        </w:rPr>
        <w:t xml:space="preserve">, M., </w:t>
      </w:r>
      <w:proofErr w:type="spellStart"/>
      <w:r w:rsidRPr="001F0353">
        <w:rPr>
          <w:rFonts w:ascii="Times New Roman" w:hAnsi="Times New Roman" w:cs="Times New Roman"/>
          <w:sz w:val="24"/>
          <w:szCs w:val="24"/>
        </w:rPr>
        <w:t>Demiris</w:t>
      </w:r>
      <w:proofErr w:type="spellEnd"/>
      <w:r w:rsidRPr="001F0353">
        <w:rPr>
          <w:rFonts w:ascii="Times New Roman" w:hAnsi="Times New Roman" w:cs="Times New Roman"/>
          <w:sz w:val="24"/>
          <w:szCs w:val="24"/>
        </w:rPr>
        <w:t xml:space="preserve">, G., &amp; </w:t>
      </w:r>
      <w:proofErr w:type="spellStart"/>
      <w:r w:rsidRPr="001F0353">
        <w:rPr>
          <w:rFonts w:ascii="Times New Roman" w:hAnsi="Times New Roman" w:cs="Times New Roman"/>
          <w:sz w:val="24"/>
          <w:szCs w:val="24"/>
        </w:rPr>
        <w:t>Hussam</w:t>
      </w:r>
      <w:proofErr w:type="spellEnd"/>
      <w:r w:rsidRPr="001F0353">
        <w:rPr>
          <w:rFonts w:ascii="Times New Roman" w:hAnsi="Times New Roman" w:cs="Times New Roman"/>
          <w:sz w:val="24"/>
          <w:szCs w:val="24"/>
        </w:rPr>
        <w:t>, A.</w:t>
      </w:r>
      <w:proofErr w:type="gramEnd"/>
    </w:p>
    <w:p w:rsidR="00594765" w:rsidRPr="001F0353" w:rsidRDefault="00594765" w:rsidP="00594765">
      <w:pPr>
        <w:spacing w:after="0"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 xml:space="preserve">(2018). </w:t>
      </w:r>
      <w:r w:rsidRPr="001F0353">
        <w:rPr>
          <w:rFonts w:ascii="Times New Roman" w:hAnsi="Times New Roman" w:cs="Times New Roman"/>
          <w:sz w:val="24"/>
          <w:szCs w:val="24"/>
        </w:rPr>
        <w:t>A technology and nursing collaboration to help older adults age in place.</w:t>
      </w:r>
      <w:proofErr w:type="gramEnd"/>
      <w:r w:rsidRPr="001F0353">
        <w:rPr>
          <w:rFonts w:ascii="Times New Roman" w:hAnsi="Times New Roman" w:cs="Times New Roman"/>
          <w:sz w:val="24"/>
          <w:szCs w:val="24"/>
        </w:rPr>
        <w:t xml:space="preserve"> Nursing</w:t>
      </w:r>
    </w:p>
    <w:p w:rsidR="00594765" w:rsidRDefault="00594765" w:rsidP="00594765">
      <w:pPr>
        <w:spacing w:after="0" w:line="480" w:lineRule="auto"/>
        <w:ind w:left="720"/>
        <w:rPr>
          <w:rFonts w:ascii="Times New Roman" w:hAnsi="Times New Roman" w:cs="Times New Roman"/>
          <w:sz w:val="24"/>
          <w:szCs w:val="24"/>
        </w:rPr>
      </w:pPr>
      <w:bookmarkStart w:id="0" w:name="_GoBack"/>
      <w:bookmarkEnd w:id="0"/>
      <w:r w:rsidRPr="001F0353">
        <w:rPr>
          <w:rFonts w:ascii="Times New Roman" w:hAnsi="Times New Roman" w:cs="Times New Roman"/>
          <w:sz w:val="24"/>
          <w:szCs w:val="24"/>
        </w:rPr>
        <w:t>Outlook, 53(1), 40-45.</w:t>
      </w:r>
    </w:p>
    <w:p w:rsidR="00594765" w:rsidRPr="001F0353" w:rsidRDefault="00594765" w:rsidP="00594765">
      <w:pPr>
        <w:spacing w:after="0" w:line="480" w:lineRule="auto"/>
        <w:ind w:left="720" w:hanging="720"/>
        <w:rPr>
          <w:rFonts w:ascii="Times New Roman" w:hAnsi="Times New Roman" w:cs="Times New Roman"/>
          <w:sz w:val="24"/>
          <w:szCs w:val="24"/>
        </w:rPr>
      </w:pPr>
      <w:proofErr w:type="gramStart"/>
      <w:r w:rsidRPr="001F0353">
        <w:rPr>
          <w:rFonts w:ascii="Times New Roman" w:hAnsi="Times New Roman" w:cs="Times New Roman"/>
          <w:sz w:val="24"/>
          <w:szCs w:val="24"/>
        </w:rPr>
        <w:t xml:space="preserve">Shi, J., </w:t>
      </w:r>
      <w:proofErr w:type="spellStart"/>
      <w:r w:rsidRPr="001F0353">
        <w:rPr>
          <w:rFonts w:ascii="Times New Roman" w:hAnsi="Times New Roman" w:cs="Times New Roman"/>
          <w:sz w:val="24"/>
          <w:szCs w:val="24"/>
        </w:rPr>
        <w:t>Votruba</w:t>
      </w:r>
      <w:proofErr w:type="spellEnd"/>
      <w:r w:rsidRPr="001F0353">
        <w:rPr>
          <w:rFonts w:ascii="Times New Roman" w:hAnsi="Times New Roman" w:cs="Times New Roman"/>
          <w:sz w:val="24"/>
          <w:szCs w:val="24"/>
        </w:rPr>
        <w:t xml:space="preserve">, A. R., </w:t>
      </w:r>
      <w:proofErr w:type="spellStart"/>
      <w:r w:rsidRPr="001F0353">
        <w:rPr>
          <w:rFonts w:ascii="Times New Roman" w:hAnsi="Times New Roman" w:cs="Times New Roman"/>
          <w:sz w:val="24"/>
          <w:szCs w:val="24"/>
        </w:rPr>
        <w:t>Farokhz</w:t>
      </w:r>
      <w:r>
        <w:rPr>
          <w:rFonts w:ascii="Times New Roman" w:hAnsi="Times New Roman" w:cs="Times New Roman"/>
          <w:sz w:val="24"/>
          <w:szCs w:val="24"/>
        </w:rPr>
        <w:t>ad</w:t>
      </w:r>
      <w:proofErr w:type="spellEnd"/>
      <w:r>
        <w:rPr>
          <w:rFonts w:ascii="Times New Roman" w:hAnsi="Times New Roman" w:cs="Times New Roman"/>
          <w:sz w:val="24"/>
          <w:szCs w:val="24"/>
        </w:rPr>
        <w:t>, O. C., &amp; Langer, R. (2019).</w:t>
      </w:r>
      <w:proofErr w:type="gramEnd"/>
      <w:r>
        <w:rPr>
          <w:rFonts w:ascii="Times New Roman" w:hAnsi="Times New Roman" w:cs="Times New Roman"/>
          <w:sz w:val="24"/>
          <w:szCs w:val="24"/>
        </w:rPr>
        <w:t xml:space="preserve"> </w:t>
      </w:r>
      <w:r w:rsidRPr="001F0353">
        <w:rPr>
          <w:rFonts w:ascii="Times New Roman" w:hAnsi="Times New Roman" w:cs="Times New Roman"/>
          <w:sz w:val="24"/>
          <w:szCs w:val="24"/>
        </w:rPr>
        <w:t>Nanotechnology in drug delivery and tissue</w:t>
      </w:r>
      <w:r>
        <w:rPr>
          <w:rFonts w:ascii="Times New Roman" w:hAnsi="Times New Roman" w:cs="Times New Roman"/>
          <w:sz w:val="24"/>
          <w:szCs w:val="24"/>
        </w:rPr>
        <w:t xml:space="preserve"> engineering: from discovery t </w:t>
      </w:r>
      <w:r w:rsidRPr="001F0353">
        <w:rPr>
          <w:rFonts w:ascii="Times New Roman" w:hAnsi="Times New Roman" w:cs="Times New Roman"/>
          <w:sz w:val="24"/>
          <w:szCs w:val="24"/>
        </w:rPr>
        <w:t>applications. Nano Letters, 10(9), 3223-3230.</w:t>
      </w:r>
    </w:p>
    <w:p w:rsidR="001F0353" w:rsidRDefault="00510FC9" w:rsidP="00D53534">
      <w:pPr>
        <w:spacing w:after="0" w:line="480" w:lineRule="auto"/>
        <w:ind w:left="720" w:hanging="720"/>
        <w:rPr>
          <w:rFonts w:ascii="Times New Roman" w:hAnsi="Times New Roman" w:cs="Times New Roman"/>
          <w:sz w:val="24"/>
          <w:szCs w:val="24"/>
        </w:rPr>
      </w:pPr>
      <w:proofErr w:type="gramStart"/>
      <w:r w:rsidRPr="001F0353">
        <w:rPr>
          <w:rFonts w:ascii="Times New Roman" w:hAnsi="Times New Roman" w:cs="Times New Roman"/>
          <w:sz w:val="24"/>
          <w:szCs w:val="24"/>
        </w:rPr>
        <w:t>Silva, G. A. (200</w:t>
      </w:r>
      <w:r w:rsidR="00C54D8E">
        <w:rPr>
          <w:rFonts w:ascii="Times New Roman" w:hAnsi="Times New Roman" w:cs="Times New Roman"/>
          <w:sz w:val="24"/>
          <w:szCs w:val="24"/>
        </w:rPr>
        <w:t>17</w:t>
      </w:r>
      <w:r w:rsidRPr="001F0353">
        <w:rPr>
          <w:rFonts w:ascii="Times New Roman" w:hAnsi="Times New Roman" w:cs="Times New Roman"/>
          <w:sz w:val="24"/>
          <w:szCs w:val="24"/>
        </w:rPr>
        <w:t>).</w:t>
      </w:r>
      <w:proofErr w:type="gramEnd"/>
      <w:r w:rsidRPr="001F0353">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Introduction to nanotechnology an</w:t>
      </w:r>
      <w:r>
        <w:rPr>
          <w:rFonts w:ascii="Times New Roman" w:hAnsi="Times New Roman" w:cs="Times New Roman"/>
          <w:sz w:val="24"/>
          <w:szCs w:val="24"/>
        </w:rPr>
        <w:t>d its applications to medicine.</w:t>
      </w:r>
      <w:proofErr w:type="gramEnd"/>
      <w:r>
        <w:rPr>
          <w:rFonts w:ascii="Times New Roman" w:hAnsi="Times New Roman" w:cs="Times New Roman"/>
          <w:sz w:val="24"/>
          <w:szCs w:val="24"/>
        </w:rPr>
        <w:t xml:space="preserve"> </w:t>
      </w:r>
      <w:r w:rsidRPr="001F0353">
        <w:rPr>
          <w:rFonts w:ascii="Times New Roman" w:hAnsi="Times New Roman" w:cs="Times New Roman"/>
          <w:sz w:val="24"/>
          <w:szCs w:val="24"/>
        </w:rPr>
        <w:t>Surgical Neurology, 61(3), 216-220.</w:t>
      </w:r>
    </w:p>
    <w:p w:rsidR="00594765" w:rsidRPr="001F0353" w:rsidRDefault="00594765" w:rsidP="00594765">
      <w:pPr>
        <w:spacing w:after="0" w:line="480" w:lineRule="auto"/>
        <w:ind w:left="720" w:hanging="720"/>
        <w:rPr>
          <w:rFonts w:ascii="Times New Roman" w:hAnsi="Times New Roman" w:cs="Times New Roman"/>
          <w:sz w:val="24"/>
          <w:szCs w:val="24"/>
        </w:rPr>
      </w:pPr>
      <w:r w:rsidRPr="001F0353">
        <w:rPr>
          <w:rFonts w:ascii="Times New Roman" w:hAnsi="Times New Roman" w:cs="Times New Roman"/>
          <w:sz w:val="24"/>
          <w:szCs w:val="24"/>
        </w:rPr>
        <w:t>Sinha, R., Kim, G. J.,</w:t>
      </w:r>
      <w:r>
        <w:rPr>
          <w:rFonts w:ascii="Times New Roman" w:hAnsi="Times New Roman" w:cs="Times New Roman"/>
          <w:sz w:val="24"/>
          <w:szCs w:val="24"/>
        </w:rPr>
        <w:t xml:space="preserve"> </w:t>
      </w:r>
      <w:proofErr w:type="spellStart"/>
      <w:r>
        <w:rPr>
          <w:rFonts w:ascii="Times New Roman" w:hAnsi="Times New Roman" w:cs="Times New Roman"/>
          <w:sz w:val="24"/>
          <w:szCs w:val="24"/>
        </w:rPr>
        <w:t>Nie</w:t>
      </w:r>
      <w:proofErr w:type="spellEnd"/>
      <w:r>
        <w:rPr>
          <w:rFonts w:ascii="Times New Roman" w:hAnsi="Times New Roman" w:cs="Times New Roman"/>
          <w:sz w:val="24"/>
          <w:szCs w:val="24"/>
        </w:rPr>
        <w:t xml:space="preserve">, S., &amp; Shin, D. M. (2016). </w:t>
      </w:r>
      <w:r w:rsidRPr="001F0353">
        <w:rPr>
          <w:rFonts w:ascii="Times New Roman" w:hAnsi="Times New Roman" w:cs="Times New Roman"/>
          <w:sz w:val="24"/>
          <w:szCs w:val="24"/>
        </w:rPr>
        <w:t xml:space="preserve">Nanotechnology in cancer therapeutics: </w:t>
      </w:r>
      <w:proofErr w:type="spellStart"/>
      <w:r w:rsidRPr="001F0353">
        <w:rPr>
          <w:rFonts w:ascii="Times New Roman" w:hAnsi="Times New Roman" w:cs="Times New Roman"/>
          <w:sz w:val="24"/>
          <w:szCs w:val="24"/>
        </w:rPr>
        <w:t>bioco</w:t>
      </w:r>
      <w:r>
        <w:rPr>
          <w:rFonts w:ascii="Times New Roman" w:hAnsi="Times New Roman" w:cs="Times New Roman"/>
          <w:sz w:val="24"/>
          <w:szCs w:val="24"/>
        </w:rPr>
        <w:t>njugated</w:t>
      </w:r>
      <w:proofErr w:type="spellEnd"/>
      <w:r>
        <w:rPr>
          <w:rFonts w:ascii="Times New Roman" w:hAnsi="Times New Roman" w:cs="Times New Roman"/>
          <w:sz w:val="24"/>
          <w:szCs w:val="24"/>
        </w:rPr>
        <w:t xml:space="preserve"> nanoparticles for drug </w:t>
      </w:r>
      <w:r w:rsidRPr="001F0353">
        <w:rPr>
          <w:rFonts w:ascii="Times New Roman" w:hAnsi="Times New Roman" w:cs="Times New Roman"/>
          <w:sz w:val="24"/>
          <w:szCs w:val="24"/>
        </w:rPr>
        <w:t xml:space="preserve">delivery. </w:t>
      </w:r>
      <w:proofErr w:type="gramStart"/>
      <w:r w:rsidRPr="001F0353">
        <w:rPr>
          <w:rFonts w:ascii="Times New Roman" w:hAnsi="Times New Roman" w:cs="Times New Roman"/>
          <w:sz w:val="24"/>
          <w:szCs w:val="24"/>
        </w:rPr>
        <w:t>Molecular cancer therapeutics, 5(8), 1909-1917.</w:t>
      </w:r>
      <w:proofErr w:type="gramEnd"/>
    </w:p>
    <w:p w:rsidR="001F0353" w:rsidRPr="001F0353" w:rsidRDefault="00510FC9" w:rsidP="00D53534">
      <w:pPr>
        <w:spacing w:after="0" w:line="480" w:lineRule="auto"/>
        <w:ind w:left="720" w:hanging="720"/>
        <w:rPr>
          <w:rFonts w:ascii="Times New Roman" w:hAnsi="Times New Roman" w:cs="Times New Roman"/>
          <w:sz w:val="24"/>
          <w:szCs w:val="24"/>
        </w:rPr>
      </w:pPr>
      <w:proofErr w:type="spellStart"/>
      <w:proofErr w:type="gramStart"/>
      <w:r w:rsidRPr="001F0353">
        <w:rPr>
          <w:rFonts w:ascii="Times New Roman" w:hAnsi="Times New Roman" w:cs="Times New Roman"/>
          <w:sz w:val="24"/>
          <w:szCs w:val="24"/>
        </w:rPr>
        <w:t>Surendiran</w:t>
      </w:r>
      <w:proofErr w:type="spellEnd"/>
      <w:r w:rsidRPr="001F0353">
        <w:rPr>
          <w:rFonts w:ascii="Times New Roman" w:hAnsi="Times New Roman" w:cs="Times New Roman"/>
          <w:sz w:val="24"/>
          <w:szCs w:val="24"/>
        </w:rPr>
        <w:t xml:space="preserve">, A., </w:t>
      </w:r>
      <w:proofErr w:type="spellStart"/>
      <w:r w:rsidRPr="001F0353">
        <w:rPr>
          <w:rFonts w:ascii="Times New Roman" w:hAnsi="Times New Roman" w:cs="Times New Roman"/>
          <w:sz w:val="24"/>
          <w:szCs w:val="24"/>
        </w:rPr>
        <w:t>Sandhiya</w:t>
      </w:r>
      <w:proofErr w:type="spellEnd"/>
      <w:r w:rsidRPr="001F0353">
        <w:rPr>
          <w:rFonts w:ascii="Times New Roman" w:hAnsi="Times New Roman" w:cs="Times New Roman"/>
          <w:sz w:val="24"/>
          <w:szCs w:val="24"/>
        </w:rPr>
        <w:t>, S., Pradha</w:t>
      </w:r>
      <w:r>
        <w:rPr>
          <w:rFonts w:ascii="Times New Roman" w:hAnsi="Times New Roman" w:cs="Times New Roman"/>
          <w:sz w:val="24"/>
          <w:szCs w:val="24"/>
        </w:rPr>
        <w:t xml:space="preserve">n, S. C., &amp; </w:t>
      </w:r>
      <w:proofErr w:type="spellStart"/>
      <w:r>
        <w:rPr>
          <w:rFonts w:ascii="Times New Roman" w:hAnsi="Times New Roman" w:cs="Times New Roman"/>
          <w:sz w:val="24"/>
          <w:szCs w:val="24"/>
        </w:rPr>
        <w:t>Adith</w:t>
      </w:r>
      <w:r w:rsidR="00C54D8E">
        <w:rPr>
          <w:rFonts w:ascii="Times New Roman" w:hAnsi="Times New Roman" w:cs="Times New Roman"/>
          <w:sz w:val="24"/>
          <w:szCs w:val="24"/>
        </w:rPr>
        <w:t>an</w:t>
      </w:r>
      <w:proofErr w:type="spellEnd"/>
      <w:r w:rsidR="00C54D8E">
        <w:rPr>
          <w:rFonts w:ascii="Times New Roman" w:hAnsi="Times New Roman" w:cs="Times New Roman"/>
          <w:sz w:val="24"/>
          <w:szCs w:val="24"/>
        </w:rPr>
        <w:t>, C. (201</w:t>
      </w:r>
      <w:r>
        <w:rPr>
          <w:rFonts w:ascii="Times New Roman" w:hAnsi="Times New Roman" w:cs="Times New Roman"/>
          <w:sz w:val="24"/>
          <w:szCs w:val="24"/>
        </w:rPr>
        <w:t>9).</w:t>
      </w:r>
      <w:proofErr w:type="gramEnd"/>
      <w:r>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Novel applications of nanotechnology in medi</w:t>
      </w:r>
      <w:r>
        <w:rPr>
          <w:rFonts w:ascii="Times New Roman" w:hAnsi="Times New Roman" w:cs="Times New Roman"/>
          <w:sz w:val="24"/>
          <w:szCs w:val="24"/>
        </w:rPr>
        <w:t>cine.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Indian Journal of Medical </w:t>
      </w:r>
      <w:r w:rsidRPr="001F0353">
        <w:rPr>
          <w:rFonts w:ascii="Times New Roman" w:hAnsi="Times New Roman" w:cs="Times New Roman"/>
          <w:sz w:val="24"/>
          <w:szCs w:val="24"/>
        </w:rPr>
        <w:t>Research, 130(6).</w:t>
      </w:r>
      <w:proofErr w:type="gramEnd"/>
    </w:p>
    <w:p w:rsidR="001F0353" w:rsidRPr="002C59CD" w:rsidRDefault="00510FC9" w:rsidP="00D53534">
      <w:pPr>
        <w:spacing w:after="0"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Vukobratovic</w:t>
      </w:r>
      <w:proofErr w:type="spellEnd"/>
      <w:r>
        <w:rPr>
          <w:rFonts w:ascii="Times New Roman" w:hAnsi="Times New Roman" w:cs="Times New Roman"/>
          <w:sz w:val="24"/>
          <w:szCs w:val="24"/>
        </w:rPr>
        <w:t>, M. (2017</w:t>
      </w:r>
      <w:r w:rsidRPr="001F0353">
        <w:rPr>
          <w:rFonts w:ascii="Times New Roman" w:hAnsi="Times New Roman" w:cs="Times New Roman"/>
          <w:sz w:val="24"/>
          <w:szCs w:val="24"/>
        </w:rPr>
        <w:t>).</w:t>
      </w:r>
      <w:proofErr w:type="gramEnd"/>
      <w:r w:rsidRPr="001F0353">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Introduction to robotics.</w:t>
      </w:r>
      <w:proofErr w:type="gramEnd"/>
      <w:r w:rsidRPr="001F0353">
        <w:rPr>
          <w:rFonts w:ascii="Times New Roman" w:hAnsi="Times New Roman" w:cs="Times New Roman"/>
          <w:sz w:val="24"/>
          <w:szCs w:val="24"/>
        </w:rPr>
        <w:t xml:space="preserve"> </w:t>
      </w:r>
      <w:proofErr w:type="gramStart"/>
      <w:r w:rsidRPr="001F0353">
        <w:rPr>
          <w:rFonts w:ascii="Times New Roman" w:hAnsi="Times New Roman" w:cs="Times New Roman"/>
          <w:sz w:val="24"/>
          <w:szCs w:val="24"/>
        </w:rPr>
        <w:t>Springer Science &amp; Business Media.</w:t>
      </w:r>
      <w:proofErr w:type="gramEnd"/>
    </w:p>
    <w:sectPr w:rsidR="001F0353" w:rsidRPr="002C59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EB0" w:rsidRDefault="00FE3EB0" w:rsidP="00D53534">
      <w:pPr>
        <w:spacing w:after="0" w:line="240" w:lineRule="auto"/>
      </w:pPr>
      <w:r>
        <w:separator/>
      </w:r>
    </w:p>
  </w:endnote>
  <w:endnote w:type="continuationSeparator" w:id="0">
    <w:p w:rsidR="00FE3EB0" w:rsidRDefault="00FE3EB0" w:rsidP="00D53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EB0" w:rsidRDefault="00FE3EB0" w:rsidP="00D53534">
      <w:pPr>
        <w:spacing w:after="0" w:line="240" w:lineRule="auto"/>
      </w:pPr>
      <w:r>
        <w:separator/>
      </w:r>
    </w:p>
  </w:footnote>
  <w:footnote w:type="continuationSeparator" w:id="0">
    <w:p w:rsidR="00FE3EB0" w:rsidRDefault="00FE3EB0" w:rsidP="00D53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7938925"/>
      <w:docPartObj>
        <w:docPartGallery w:val="Page Numbers (Top of Page)"/>
        <w:docPartUnique/>
      </w:docPartObj>
    </w:sdtPr>
    <w:sdtEndPr>
      <w:rPr>
        <w:noProof/>
      </w:rPr>
    </w:sdtEndPr>
    <w:sdtContent>
      <w:p w:rsidR="00D53534" w:rsidRDefault="00D53534">
        <w:pPr>
          <w:pStyle w:val="Header"/>
          <w:jc w:val="right"/>
        </w:pPr>
        <w:r>
          <w:fldChar w:fldCharType="begin"/>
        </w:r>
        <w:r>
          <w:instrText xml:space="preserve"> PAGE   \* MERGEFORMAT </w:instrText>
        </w:r>
        <w:r>
          <w:fldChar w:fldCharType="separate"/>
        </w:r>
        <w:r w:rsidR="00594765">
          <w:rPr>
            <w:noProof/>
          </w:rPr>
          <w:t>5</w:t>
        </w:r>
        <w:r>
          <w:rPr>
            <w:noProof/>
          </w:rPr>
          <w:fldChar w:fldCharType="end"/>
        </w:r>
      </w:p>
    </w:sdtContent>
  </w:sdt>
  <w:p w:rsidR="00D53534" w:rsidRDefault="00D53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9CD"/>
    <w:rsid w:val="001F0353"/>
    <w:rsid w:val="002C59CD"/>
    <w:rsid w:val="00510FC9"/>
    <w:rsid w:val="00594765"/>
    <w:rsid w:val="00792C24"/>
    <w:rsid w:val="009971D3"/>
    <w:rsid w:val="00C03BCB"/>
    <w:rsid w:val="00C54D8E"/>
    <w:rsid w:val="00D53534"/>
    <w:rsid w:val="00DC13A3"/>
    <w:rsid w:val="00FE3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534"/>
  </w:style>
  <w:style w:type="paragraph" w:styleId="Footer">
    <w:name w:val="footer"/>
    <w:basedOn w:val="Normal"/>
    <w:link w:val="FooterChar"/>
    <w:uiPriority w:val="99"/>
    <w:unhideWhenUsed/>
    <w:rsid w:val="00D53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5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534"/>
  </w:style>
  <w:style w:type="paragraph" w:styleId="Footer">
    <w:name w:val="footer"/>
    <w:basedOn w:val="Normal"/>
    <w:link w:val="FooterChar"/>
    <w:uiPriority w:val="99"/>
    <w:unhideWhenUsed/>
    <w:rsid w:val="00D53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6</cp:revision>
  <dcterms:created xsi:type="dcterms:W3CDTF">2021-11-16T13:51:00Z</dcterms:created>
  <dcterms:modified xsi:type="dcterms:W3CDTF">2021-11-16T16:12:00Z</dcterms:modified>
</cp:coreProperties>
</file>